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1844"/>
        <w:gridCol w:w="1747"/>
        <w:gridCol w:w="1791"/>
        <w:gridCol w:w="1591"/>
      </w:tblGrid>
      <w:tr w:rsidR="00DB2A8C" w:rsidRPr="00CE11F5" w:rsidTr="0068586D">
        <w:trPr>
          <w:trHeight w:val="954"/>
        </w:trPr>
        <w:tc>
          <w:tcPr>
            <w:tcW w:w="9506" w:type="dxa"/>
            <w:gridSpan w:val="5"/>
            <w:vAlign w:val="center"/>
          </w:tcPr>
          <w:p w:rsidR="00DB2A8C" w:rsidRPr="0068586D" w:rsidRDefault="00474DB2" w:rsidP="0068586D">
            <w:pPr>
              <w:pStyle w:val="MS"/>
              <w:wordWrap/>
              <w:spacing w:line="400" w:lineRule="exact"/>
              <w:jc w:val="center"/>
              <w:rPr>
                <w:rFonts w:ascii="굴림" w:eastAsia="굴림" w:hAnsi="굴림"/>
                <w:b/>
                <w:bCs/>
                <w:sz w:val="32"/>
                <w:szCs w:val="32"/>
                <w:lang w:eastAsia="ko-KR"/>
              </w:rPr>
            </w:pPr>
            <w:bookmarkStart w:id="0" w:name="_GoBack"/>
            <w:bookmarkEnd w:id="0"/>
            <w:r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201</w:t>
            </w:r>
            <w:r w:rsidR="008B37FB"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9</w:t>
            </w:r>
            <w:r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 xml:space="preserve"> </w:t>
            </w:r>
            <w:r w:rsidR="00DB2A8C" w:rsidRPr="0068586D"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재중한국기업</w:t>
            </w:r>
            <w:r w:rsidR="00DB2A8C" w:rsidRPr="0068586D">
              <w:rPr>
                <w:rFonts w:ascii="굴림" w:eastAsia="굴림" w:hAnsi="굴림" w:cs="Arial"/>
                <w:b/>
                <w:sz w:val="32"/>
                <w:szCs w:val="32"/>
                <w:lang w:eastAsia="ko-KR"/>
              </w:rPr>
              <w:t xml:space="preserve"> CSR 설명회 </w:t>
            </w:r>
            <w:r w:rsidR="00DB2A8C" w:rsidRPr="0068586D"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참가</w:t>
            </w:r>
            <w:r w:rsidR="00DB2A8C" w:rsidRPr="0068586D">
              <w:rPr>
                <w:rFonts w:ascii="굴림" w:eastAsia="굴림" w:hAnsi="굴림" w:hint="eastAsia"/>
                <w:b/>
                <w:bCs/>
                <w:sz w:val="32"/>
                <w:szCs w:val="32"/>
                <w:lang w:eastAsia="ko-KR"/>
              </w:rPr>
              <w:t>신청서</w:t>
            </w:r>
          </w:p>
          <w:p w:rsidR="00DB2A8C" w:rsidRPr="00DB2A8C" w:rsidRDefault="0068586D" w:rsidP="008B37FB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-</w:t>
            </w:r>
            <w:r w:rsidRPr="0098486E">
              <w:rPr>
                <w:rFonts w:asciiTheme="majorHAnsi" w:eastAsiaTheme="majorHAnsi" w:hAnsiTheme="majorHAnsi"/>
                <w:sz w:val="22"/>
              </w:rPr>
              <w:t xml:space="preserve"> 일시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</w:rPr>
              <w:t>.장소</w:t>
            </w:r>
            <w:proofErr w:type="gramEnd"/>
            <w:r w:rsidRPr="0098486E">
              <w:rPr>
                <w:rFonts w:asciiTheme="majorHAnsi" w:eastAsiaTheme="majorHAnsi" w:hAnsiTheme="majorHAnsi"/>
                <w:sz w:val="22"/>
              </w:rPr>
              <w:t xml:space="preserve">: 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>201</w:t>
            </w:r>
            <w:r w:rsidR="008B37FB">
              <w:rPr>
                <w:rFonts w:asciiTheme="majorHAnsi" w:eastAsiaTheme="majorHAnsi" w:hAnsiTheme="majorHAnsi" w:hint="eastAsia"/>
                <w:sz w:val="22"/>
              </w:rPr>
              <w:t>9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>.</w:t>
            </w:r>
            <w:r w:rsidR="008B37FB">
              <w:rPr>
                <w:rFonts w:asciiTheme="majorHAnsi" w:eastAsiaTheme="majorHAnsi" w:hAnsiTheme="majorHAnsi" w:hint="eastAsia"/>
                <w:sz w:val="22"/>
              </w:rPr>
              <w:t>11.19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>(</w:t>
            </w:r>
            <w:r w:rsidR="00474DB2" w:rsidRPr="0098486E">
              <w:rPr>
                <w:rFonts w:asciiTheme="majorHAnsi" w:eastAsiaTheme="majorHAnsi" w:hAnsiTheme="majorHAnsi" w:hint="eastAsia"/>
                <w:sz w:val="22"/>
              </w:rPr>
              <w:t>화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 xml:space="preserve">) </w:t>
            </w:r>
            <w:r w:rsidR="00474DB2">
              <w:rPr>
                <w:rFonts w:asciiTheme="majorHAnsi" w:eastAsiaTheme="majorHAnsi" w:hAnsiTheme="majorHAnsi" w:hint="eastAsia"/>
                <w:sz w:val="22"/>
              </w:rPr>
              <w:t>10</w:t>
            </w:r>
            <w:r w:rsidRPr="0098486E">
              <w:rPr>
                <w:rFonts w:asciiTheme="majorHAnsi" w:eastAsiaTheme="majorHAnsi" w:hAnsiTheme="majorHAnsi"/>
                <w:sz w:val="22"/>
              </w:rPr>
              <w:t>:</w:t>
            </w:r>
            <w:r w:rsidR="00474DB2">
              <w:rPr>
                <w:rFonts w:asciiTheme="majorHAnsi" w:eastAsiaTheme="majorHAnsi" w:hAnsiTheme="majorHAnsi" w:hint="eastAsia"/>
                <w:sz w:val="22"/>
              </w:rPr>
              <w:t>0</w:t>
            </w:r>
            <w:r w:rsidRPr="0098486E">
              <w:rPr>
                <w:rFonts w:asciiTheme="majorHAnsi" w:eastAsiaTheme="majorHAnsi" w:hAnsiTheme="majorHAnsi"/>
                <w:sz w:val="22"/>
              </w:rPr>
              <w:t>0-1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3</w:t>
            </w:r>
            <w:r w:rsidRPr="0098486E">
              <w:rPr>
                <w:rFonts w:asciiTheme="majorHAnsi" w:eastAsiaTheme="majorHAnsi" w:hAnsiTheme="majorHAnsi"/>
                <w:sz w:val="22"/>
              </w:rPr>
              <w:t>: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0</w:t>
            </w:r>
            <w:r w:rsidRPr="0098486E">
              <w:rPr>
                <w:rFonts w:asciiTheme="majorHAnsi" w:eastAsiaTheme="majorHAnsi" w:hAnsiTheme="majorHAnsi"/>
                <w:sz w:val="22"/>
              </w:rPr>
              <w:t>0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, 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북경</w:t>
            </w:r>
            <w:r w:rsidRPr="0098486E">
              <w:rPr>
                <w:rFonts w:asciiTheme="majorHAnsi" w:eastAsia="바탕" w:hAnsi="바탕" w:cs="바탕" w:hint="eastAsia"/>
                <w:sz w:val="22"/>
              </w:rPr>
              <w:t>四季酒店</w:t>
            </w:r>
            <w:r w:rsidR="00474DB2">
              <w:rPr>
                <w:rFonts w:asciiTheme="majorHAnsi" w:eastAsiaTheme="majorHAnsi" w:hAnsiTheme="majorHAnsi" w:cs="바탕" w:hint="eastAsia"/>
                <w:sz w:val="22"/>
              </w:rPr>
              <w:t xml:space="preserve"> 5</w:t>
            </w:r>
            <w:r w:rsidRPr="0098486E">
              <w:rPr>
                <w:rFonts w:asciiTheme="majorHAnsi" w:eastAsiaTheme="majorHAnsi" w:hAnsiTheme="majorHAnsi" w:cs="바탕" w:hint="eastAsia"/>
                <w:sz w:val="22"/>
              </w:rPr>
              <w:t xml:space="preserve">층 </w:t>
            </w:r>
            <w:r w:rsidR="008B37FB">
              <w:rPr>
                <w:rFonts w:asciiTheme="majorHAnsi" w:eastAsiaTheme="majorHAnsi" w:hAnsiTheme="majorHAnsi" w:cs="바탕" w:hint="eastAsia"/>
                <w:sz w:val="22"/>
              </w:rPr>
              <w:t>대연회장 3호룸</w:t>
            </w:r>
          </w:p>
        </w:tc>
      </w:tr>
      <w:tr w:rsidR="006D3825" w:rsidRPr="00CE11F5" w:rsidTr="0068586D">
        <w:trPr>
          <w:trHeight w:val="524"/>
        </w:trPr>
        <w:tc>
          <w:tcPr>
            <w:tcW w:w="2533" w:type="dxa"/>
            <w:vAlign w:val="center"/>
          </w:tcPr>
          <w:p w:rsidR="006D3825" w:rsidRPr="00CE11F5" w:rsidRDefault="006D3825" w:rsidP="00DB2A8C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회사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부서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명</w:t>
            </w:r>
          </w:p>
        </w:tc>
        <w:tc>
          <w:tcPr>
            <w:tcW w:w="1844" w:type="dxa"/>
            <w:vAlign w:val="center"/>
          </w:tcPr>
          <w:p w:rsidR="006D3825" w:rsidRPr="00CE11F5" w:rsidRDefault="006D3825" w:rsidP="00DB2A8C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성함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직급</w:t>
            </w:r>
          </w:p>
        </w:tc>
        <w:tc>
          <w:tcPr>
            <w:tcW w:w="1747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전화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핸드폰</w:t>
            </w:r>
          </w:p>
        </w:tc>
        <w:tc>
          <w:tcPr>
            <w:tcW w:w="1791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/>
                <w:sz w:val="22"/>
                <w:szCs w:val="22"/>
                <w:lang w:eastAsia="ko-KR"/>
              </w:rPr>
              <w:t>E-mail</w:t>
            </w:r>
          </w:p>
        </w:tc>
        <w:tc>
          <w:tcPr>
            <w:tcW w:w="1591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오찬</w:t>
            </w:r>
            <w:r w:rsidRPr="00CE11F5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 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참석여부</w:t>
            </w:r>
          </w:p>
        </w:tc>
      </w:tr>
      <w:tr w:rsidR="006D3825" w:rsidRPr="00A31A44" w:rsidTr="008B37FB">
        <w:trPr>
          <w:trHeight w:val="463"/>
        </w:trPr>
        <w:tc>
          <w:tcPr>
            <w:tcW w:w="2533" w:type="dxa"/>
            <w:vMerge w:val="restart"/>
            <w:vAlign w:val="center"/>
          </w:tcPr>
          <w:p w:rsidR="006D3825" w:rsidRPr="00A31A44" w:rsidRDefault="00474DB2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/</w:t>
            </w:r>
          </w:p>
        </w:tc>
        <w:tc>
          <w:tcPr>
            <w:tcW w:w="1844" w:type="dxa"/>
            <w:vAlign w:val="center"/>
          </w:tcPr>
          <w:p w:rsidR="006D3825" w:rsidRPr="00A31A44" w:rsidRDefault="006D3825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D3825" w:rsidRPr="00A31A44" w:rsidRDefault="006D3825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D3825" w:rsidRPr="00A31A44" w:rsidRDefault="006D3825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:rsidR="006D3825" w:rsidRPr="00A31A44" w:rsidRDefault="006D3825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68586D" w:rsidRPr="00A31A44" w:rsidTr="008B37FB">
        <w:trPr>
          <w:trHeight w:val="555"/>
        </w:trPr>
        <w:tc>
          <w:tcPr>
            <w:tcW w:w="2533" w:type="dxa"/>
            <w:vMerge/>
            <w:vAlign w:val="center"/>
          </w:tcPr>
          <w:p w:rsidR="0068586D" w:rsidRPr="00A31A44" w:rsidRDefault="0068586D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44" w:type="dxa"/>
            <w:vAlign w:val="center"/>
          </w:tcPr>
          <w:p w:rsidR="0068586D" w:rsidRPr="00A31A44" w:rsidRDefault="0068586D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8586D" w:rsidRPr="00A31A44" w:rsidRDefault="0068586D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8586D" w:rsidRPr="00A31A44" w:rsidRDefault="0068586D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:rsidR="0068586D" w:rsidRPr="00A31A44" w:rsidRDefault="0068586D" w:rsidP="008B37FB">
            <w:pPr>
              <w:pStyle w:val="MS"/>
              <w:spacing w:line="312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6D3825" w:rsidRPr="00A31A44" w:rsidTr="008B37FB">
        <w:trPr>
          <w:trHeight w:val="555"/>
        </w:trPr>
        <w:tc>
          <w:tcPr>
            <w:tcW w:w="2533" w:type="dxa"/>
            <w:vMerge/>
            <w:vAlign w:val="center"/>
          </w:tcPr>
          <w:p w:rsidR="006D3825" w:rsidRPr="00A31A44" w:rsidRDefault="006D3825" w:rsidP="008B37FB">
            <w:pPr>
              <w:pStyle w:val="MS"/>
              <w:spacing w:before="240" w:line="240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44" w:type="dxa"/>
            <w:vAlign w:val="center"/>
          </w:tcPr>
          <w:p w:rsidR="006D3825" w:rsidRPr="00A31A44" w:rsidRDefault="006D3825" w:rsidP="008B37FB">
            <w:pPr>
              <w:pStyle w:val="MS"/>
              <w:spacing w:line="240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D3825" w:rsidRPr="00A31A44" w:rsidRDefault="006D3825" w:rsidP="008B37FB">
            <w:pPr>
              <w:pStyle w:val="MS"/>
              <w:spacing w:line="240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D3825" w:rsidRPr="00A31A44" w:rsidRDefault="006D3825" w:rsidP="008B37FB">
            <w:pPr>
              <w:pStyle w:val="MS"/>
              <w:spacing w:line="240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  <w:vAlign w:val="center"/>
          </w:tcPr>
          <w:p w:rsidR="006D3825" w:rsidRPr="00A31A44" w:rsidRDefault="006D3825" w:rsidP="008B37FB">
            <w:pPr>
              <w:pStyle w:val="MS"/>
              <w:spacing w:line="240" w:lineRule="auto"/>
              <w:jc w:val="left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</w:tbl>
    <w:p w:rsidR="006D3825" w:rsidRPr="00A31A44" w:rsidRDefault="006D3825" w:rsidP="008B37FB">
      <w:pPr>
        <w:pStyle w:val="s0"/>
        <w:rPr>
          <w:rFonts w:cs="바탕"/>
          <w:spacing w:val="-5"/>
          <w:sz w:val="22"/>
          <w:szCs w:val="22"/>
        </w:rPr>
      </w:pPr>
    </w:p>
    <w:p w:rsidR="006D3825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Pr="00B473D2" w:rsidRDefault="006D3825" w:rsidP="006D3825">
      <w:pPr>
        <w:ind w:firstLine="204"/>
        <w:rPr>
          <w:sz w:val="22"/>
        </w:rPr>
      </w:pPr>
    </w:p>
    <w:sectPr w:rsidR="006D3825" w:rsidRPr="00B473D2" w:rsidSect="00A64C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14" w:rsidRDefault="005F2D14" w:rsidP="006C755C">
      <w:r>
        <w:separator/>
      </w:r>
    </w:p>
  </w:endnote>
  <w:endnote w:type="continuationSeparator" w:id="0">
    <w:p w:rsidR="005F2D14" w:rsidRDefault="005F2D14" w:rsidP="006C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14" w:rsidRDefault="005F2D14" w:rsidP="006C755C">
      <w:r>
        <w:separator/>
      </w:r>
    </w:p>
  </w:footnote>
  <w:footnote w:type="continuationSeparator" w:id="0">
    <w:p w:rsidR="005F2D14" w:rsidRDefault="005F2D14" w:rsidP="006C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5A45"/>
    <w:multiLevelType w:val="hybridMultilevel"/>
    <w:tmpl w:val="4E1E5BDC"/>
    <w:lvl w:ilvl="0" w:tplc="07A0C35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0"/>
    <w:rsid w:val="00047FF9"/>
    <w:rsid w:val="000D3EB2"/>
    <w:rsid w:val="000F7777"/>
    <w:rsid w:val="001812B1"/>
    <w:rsid w:val="001D764B"/>
    <w:rsid w:val="00290DEB"/>
    <w:rsid w:val="003A6C9C"/>
    <w:rsid w:val="003C351D"/>
    <w:rsid w:val="00474DB2"/>
    <w:rsid w:val="004E1E1D"/>
    <w:rsid w:val="00560EF1"/>
    <w:rsid w:val="00574DCD"/>
    <w:rsid w:val="005B7BB6"/>
    <w:rsid w:val="005F2D14"/>
    <w:rsid w:val="0068586D"/>
    <w:rsid w:val="006C755C"/>
    <w:rsid w:val="006D3825"/>
    <w:rsid w:val="0073249C"/>
    <w:rsid w:val="0075416E"/>
    <w:rsid w:val="00765500"/>
    <w:rsid w:val="00852010"/>
    <w:rsid w:val="008B37FB"/>
    <w:rsid w:val="008E7877"/>
    <w:rsid w:val="0098486E"/>
    <w:rsid w:val="009D7DD0"/>
    <w:rsid w:val="00A043B7"/>
    <w:rsid w:val="00A11771"/>
    <w:rsid w:val="00A231F0"/>
    <w:rsid w:val="00A55CCB"/>
    <w:rsid w:val="00A64C79"/>
    <w:rsid w:val="00A9693A"/>
    <w:rsid w:val="00AE2581"/>
    <w:rsid w:val="00B100B0"/>
    <w:rsid w:val="00B473D2"/>
    <w:rsid w:val="00CE39C3"/>
    <w:rsid w:val="00D173BD"/>
    <w:rsid w:val="00D31CF0"/>
    <w:rsid w:val="00D431A0"/>
    <w:rsid w:val="00D43B11"/>
    <w:rsid w:val="00D9440C"/>
    <w:rsid w:val="00DB2A8C"/>
    <w:rsid w:val="00E04DB5"/>
    <w:rsid w:val="00EB34A0"/>
    <w:rsid w:val="00EC5C98"/>
    <w:rsid w:val="00F1214C"/>
    <w:rsid w:val="00F80951"/>
    <w:rsid w:val="00FF0459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0F"/>
    <w:pPr>
      <w:ind w:leftChars="400" w:left="800"/>
    </w:pPr>
  </w:style>
  <w:style w:type="paragraph" w:customStyle="1" w:styleId="s0">
    <w:name w:val="s0"/>
    <w:rsid w:val="006D3825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customStyle="1" w:styleId="MS">
    <w:name w:val="MS바탕글"/>
    <w:basedOn w:val="a"/>
    <w:rsid w:val="006D3825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styleId="a4">
    <w:name w:val="header"/>
    <w:basedOn w:val="a"/>
    <w:link w:val="Char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C755C"/>
  </w:style>
  <w:style w:type="paragraph" w:styleId="a5">
    <w:name w:val="footer"/>
    <w:basedOn w:val="a"/>
    <w:link w:val="Char0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C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0F"/>
    <w:pPr>
      <w:ind w:leftChars="400" w:left="800"/>
    </w:pPr>
  </w:style>
  <w:style w:type="paragraph" w:customStyle="1" w:styleId="s0">
    <w:name w:val="s0"/>
    <w:rsid w:val="006D3825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customStyle="1" w:styleId="MS">
    <w:name w:val="MS바탕글"/>
    <w:basedOn w:val="a"/>
    <w:rsid w:val="006D3825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styleId="a4">
    <w:name w:val="header"/>
    <w:basedOn w:val="a"/>
    <w:link w:val="Char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C755C"/>
  </w:style>
  <w:style w:type="paragraph" w:styleId="a5">
    <w:name w:val="footer"/>
    <w:basedOn w:val="a"/>
    <w:link w:val="Char0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C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dcterms:created xsi:type="dcterms:W3CDTF">2019-11-04T06:19:00Z</dcterms:created>
  <dcterms:modified xsi:type="dcterms:W3CDTF">2019-11-04T06:20:00Z</dcterms:modified>
</cp:coreProperties>
</file>